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ascii="仿宋_GB2312" w:cs="仿宋_GB2312"/>
          <w:b/>
          <w:bCs/>
          <w:color w:val="000000"/>
          <w:w w:val="90"/>
          <w:szCs w:val="32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w w:val="90"/>
          <w:szCs w:val="32"/>
          <w:shd w:val="clear" w:color="auto" w:fill="FFFFFF"/>
        </w:rPr>
        <w:t xml:space="preserve">附件2： </w:t>
      </w:r>
    </w:p>
    <w:p>
      <w:pPr>
        <w:spacing w:line="520" w:lineRule="exact"/>
        <w:textAlignment w:val="baseline"/>
        <w:rPr>
          <w:rFonts w:ascii="仿宋_GB2312" w:cs="仿宋_GB2312"/>
          <w:b/>
          <w:bCs/>
          <w:color w:val="000000"/>
          <w:sz w:val="36"/>
          <w:szCs w:val="36"/>
        </w:rPr>
      </w:pPr>
    </w:p>
    <w:p>
      <w:pPr>
        <w:jc w:val="center"/>
        <w:textAlignment w:val="baseline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t>2021苏南-太湖眼鼻整形论坛暨眼鼻整形新进展专家交流会</w:t>
      </w:r>
    </w:p>
    <w:p>
      <w:pPr>
        <w:jc w:val="center"/>
        <w:textAlignment w:val="baseline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回 执 表</w:t>
      </w:r>
    </w:p>
    <w:bookmarkEnd w:id="0"/>
    <w:p>
      <w:pPr>
        <w:spacing w:line="560" w:lineRule="exact"/>
        <w:textAlignment w:val="baseline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1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129"/>
        <w:gridCol w:w="1358"/>
        <w:gridCol w:w="1370"/>
        <w:gridCol w:w="137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pacing w:val="281"/>
                <w:sz w:val="28"/>
              </w:rPr>
              <w:t>姓</w:t>
            </w: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名</w:t>
            </w:r>
          </w:p>
        </w:tc>
        <w:tc>
          <w:tcPr>
            <w:tcW w:w="212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pacing w:val="281"/>
                <w:sz w:val="28"/>
              </w:rPr>
              <w:t>性</w:t>
            </w: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别</w:t>
            </w:r>
          </w:p>
        </w:tc>
        <w:tc>
          <w:tcPr>
            <w:tcW w:w="137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textAlignment w:val="baseline"/>
              <w:rPr>
                <w:rFonts w:ascii="仿宋" w:eastAsia="仿宋" w:cs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工作单位</w:t>
            </w:r>
          </w:p>
        </w:tc>
        <w:tc>
          <w:tcPr>
            <w:tcW w:w="4857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身份证号</w:t>
            </w:r>
          </w:p>
        </w:tc>
        <w:tc>
          <w:tcPr>
            <w:tcW w:w="4857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学  历</w:t>
            </w:r>
          </w:p>
        </w:tc>
        <w:tc>
          <w:tcPr>
            <w:tcW w:w="779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单位地址</w:t>
            </w:r>
          </w:p>
        </w:tc>
        <w:tc>
          <w:tcPr>
            <w:tcW w:w="3487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pacing w:val="281"/>
                <w:sz w:val="28"/>
              </w:rPr>
              <w:t>邮</w:t>
            </w: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编</w:t>
            </w:r>
          </w:p>
        </w:tc>
        <w:tc>
          <w:tcPr>
            <w:tcW w:w="2938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pacing w:val="281"/>
                <w:sz w:val="28"/>
              </w:rPr>
              <w:t>传</w:t>
            </w: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真</w:t>
            </w:r>
          </w:p>
        </w:tc>
        <w:tc>
          <w:tcPr>
            <w:tcW w:w="2938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baseline"/>
              <w:rPr>
                <w:rFonts w:asci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z w:val="28"/>
              </w:rPr>
              <w:t>电子信箱</w:t>
            </w:r>
          </w:p>
        </w:tc>
        <w:tc>
          <w:tcPr>
            <w:tcW w:w="779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spacing w:val="17"/>
                <w:sz w:val="28"/>
              </w:rPr>
              <w:t xml:space="preserve">备   </w:t>
            </w:r>
            <w:r>
              <w:rPr>
                <w:rFonts w:hint="eastAsia" w:ascii="仿宋" w:eastAsia="仿宋" w:cs="仿宋"/>
                <w:b/>
                <w:bCs/>
                <w:color w:val="000000"/>
                <w:spacing w:val="2"/>
                <w:sz w:val="28"/>
              </w:rPr>
              <w:t>注</w:t>
            </w:r>
          </w:p>
        </w:tc>
        <w:tc>
          <w:tcPr>
            <w:tcW w:w="7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  <w:r>
              <w:rPr>
                <w:rFonts w:ascii="仿宋" w:eastAsia="仿宋" w:cs="仿宋"/>
                <w:bCs/>
                <w:color w:val="000000"/>
                <w:sz w:val="28"/>
              </w:rPr>
              <w:t>是否住宿            是             否</w:t>
            </w:r>
          </w:p>
          <w:p>
            <w:pPr>
              <w:spacing w:line="360" w:lineRule="auto"/>
              <w:textAlignment w:val="baseline"/>
              <w:rPr>
                <w:rFonts w:ascii="仿宋" w:eastAsia="仿宋" w:cs="仿宋"/>
                <w:bCs/>
                <w:color w:val="000000"/>
                <w:sz w:val="28"/>
              </w:rPr>
            </w:pPr>
          </w:p>
        </w:tc>
      </w:tr>
    </w:tbl>
    <w:p>
      <w:pPr>
        <w:spacing w:line="200" w:lineRule="exact"/>
        <w:textAlignment w:val="baseline"/>
        <w:rPr>
          <w:rFonts w:ascii="Times New Roman" w:hAnsi="Times New Roman" w:eastAsia="Times New Roman"/>
          <w:color w:val="000000"/>
          <w:sz w:val="20"/>
        </w:rPr>
      </w:pPr>
    </w:p>
    <w:p>
      <w:pPr>
        <w:jc w:val="left"/>
        <w:textAlignment w:val="baseline"/>
        <w:rPr>
          <w:rFonts w:ascii="仿宋_GB2312" w:cs="仿宋_GB2312"/>
          <w:b/>
          <w:bCs/>
          <w:color w:val="000000"/>
          <w:w w:val="90"/>
          <w:sz w:val="20"/>
          <w:szCs w:val="32"/>
          <w:shd w:val="clear" w:color="auto" w:fill="FFFFFF"/>
        </w:rPr>
      </w:pPr>
    </w:p>
    <w:p>
      <w:pPr>
        <w:jc w:val="left"/>
        <w:textAlignment w:val="baseline"/>
        <w:rPr>
          <w:rFonts w:ascii="仿宋_GB2312" w:cs="仿宋_GB2312"/>
          <w:b/>
          <w:bCs/>
          <w:color w:val="000000"/>
          <w:w w:val="90"/>
          <w:sz w:val="20"/>
          <w:szCs w:val="32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文本框 7" o:spid="_x0000_s2049" o:spt="1" style="position:absolute;left:0pt;margin-top:-6.75pt;height:17.85pt;width:38.15pt;mso-position-horizontal:lef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PU/AEAAMgDAAAOAAAAZHJzL2Uyb0RvYy54bWysU81uEzEQviPxDpbvZJMoCe0qmwoRFSFV&#10;UKntA0y8dtbCf9hOdsMDwBtw4tI7z5XnYOzdpAVuiIs19oy/me/z5+VVpxXZcx+kNRWdjMaUcMNs&#10;Lc22og/3168uKAkRTA3KGl7RAw/0avXyxbJ1JZ/axqqae4IgJpStq2gToyuLIrCGawgj67jBpLBe&#10;Q8St3xa1hxbRtSqm4/GiaK2vnbeMh4Cn6z5JVxlfCM7iRyECj0RVFGeLefV53aS1WC2h3HpwjWTD&#10;GPAPU2iQBpueodYQgey8/AtKS+ZtsCKOmNWFFUIynjkgm8n4DzZ3DTieuaA4wZ1lCv8Pln3Y33oi&#10;a3w7SgxofKLj92/HHz+Pj1/J6yRP60KJVXfu1ieCwd1Y9ilgovgtkzZhqOmE16kW6ZEua304a827&#10;SBgezi5m8/GcEoap6XSxuJylZgWUp8vOh/iOW01SUFGPT5kVhv1NiH3pqST1MvZaKoXnUCpD2ope&#10;zqcJHtBUQkHEUDukGcw2wzyrTzBrCA3ZA7okWCXr3hdaRu77VsoMhHuOiW3sNt2gHNakk42tD6gm&#10;fgccuLH+CyUtWgsxP+/Ac0rUe4Nvl3x4Cvwp2JwCMAyvVhQn7sO3sffrznm5bRB5MhB4s4tWyKzF&#10;U/dhTLRLVnOwdvLj832uevqAq18AAAD//wMAUEsDBBQABgAIAAAAIQCyw+Zv3QAAAAYBAAAPAAAA&#10;ZHJzL2Rvd25yZXYueG1sTI9LT8MwEITvSPwHa5G4oNZ50IdCNhVF6olT04J6dONtEojXUey24d9j&#10;TuU4mtHMN/lqNJ240OBaywjxNAJBXFndco2w320mSxDOK9aqs0wIP+RgVdzf5SrT9spbupS+FqGE&#10;XaYQGu/7TEpXNWSUm9qeOHgnOxjlgxxqqQd1DeWmk0kUzaVRLYeFRvX01lD1XZ4NwtO+fE/XB4o/&#10;9Uf8paPn7cbWa8THh/H1BYSn0d/C8Icf0KEITEd7Zu1EhxCOeIRJnM5ABHsxT0EcEZIkAVnk8j9+&#10;8QsAAP//AwBQSwECLQAUAAYACAAAACEAtoM4kv4AAADhAQAAEwAAAAAAAAAAAAAAAAAAAAAAW0Nv&#10;bnRlbnRfVHlwZXNdLnhtbFBLAQItABQABgAIAAAAIQA4/SH/1gAAAJQBAAALAAAAAAAAAAAAAAAA&#10;AC8BAABfcmVscy8ucmVsc1BLAQItABQABgAIAAAAIQDT71PU/AEAAMgDAAAOAAAAAAAAAAAAAAAA&#10;AC4CAABkcnMvZTJvRG9jLnhtbFBLAQItABQABgAIAAAAIQCyw+Zv3QAAAAYBAAAPAAAAAAAAAAAA&#10;AAAAAFYEAABkcnMvZG93bnJldi54bWxQSwUGAAAAAAQABADzAAAAYAUAAAAA&#10;">
          <v:path arrowok="t"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7"/>
                  <w:rPr>
                    <w:rStyle w:val="12"/>
                    <w:sz w:val="28"/>
                    <w:szCs w:val="28"/>
                  </w:rPr>
                </w:pPr>
                <w:r>
                  <w:rPr>
                    <w:rStyle w:val="12"/>
                  </w:rPr>
                  <w:fldChar w:fldCharType="begin"/>
                </w:r>
                <w:r>
                  <w:rPr>
                    <w:rStyle w:val="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sz w:val="28"/>
                    <w:szCs w:val="28"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文本框 8" o:spid="_x0000_s2050" o:spt="1" style="position:absolute;left:0pt;margin-top:0pt;height:17.1pt;width:22pt;mso-position-horizontal:lef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cP+gEAAL8DAAAOAAAAZHJzL2Uyb0RvYy54bWysU82O0zAQviPxDpbvNGnKstuo6QpRLUJa&#10;wUoLD+A6TmPhP3ncJuUB4A04cdk7z9XnYOwk3QVuiIs19oy/me/z59V1rxU5CA/SmorOZzklwnBb&#10;S7Or6KePNy+uKIHATM2UNaKiRwH0ev382apzpShsa1UtPEEQA2XnKtqG4MosA94KzWBmnTCYbKzX&#10;LODW77Lasw7RtcqKPH+VddbXzlsuAPB0MyTpOuE3jeDhQ9OACERVFGcLafVp3cY1W69YufPMtZKP&#10;Y7B/mEIzabDpGWrDAiN7L/+C0pJ7C7YJM251ZptGcpE4IJt5/geb+5Y5kbigOODOMsH/g+XvD3ee&#10;yLqiLykxTOMTnb5/O/34eXr4Sq6iPJ2DEqvu3Z2PBMHdWv4ZMJH9lokbGGv6xutYi/RIn7Q+nrUW&#10;fSAcD4vL5aJYUMIxVcwv8+UiNstYOV12HsJbYTWJQUU9PmVSmB1uIQylU0nsZeyNVArPWakM6Sq6&#10;vCguEJ6hqRrFAobaIU0wuwTzpD7CbBi05MDQJWCVrAdfaBmEH1opMxIeOEa2od/2mIzh1tZHlBH/&#10;AU7aWv+Fkg49VVGDpqdEvTP4ZNF+U+CnYDsFzHC8WFEcdAjfhMGme+flrkXceZob3Ot9QK5Jgsfe&#10;43TokiTi6Ohow6f7VPX479a/AAAA//8DAFBLAwQUAAYACAAAACEAIIp1btoAAAADAQAADwAAAGRy&#10;cy9kb3ducmV2LnhtbEyPwWrDMBBE74X8g9hAb42c1ITgWg5paaGngJ2mZ8Xa2KbWykhKYv99t720&#10;l4Fhlpm3+Xa0vbiiD50jBctFAgKpdqajRsHH4e1hAyJETUb3jlDBhAG2xewu15lxNyrxWsVGcAmF&#10;TCtoYxwyKUPdotVh4QYkzs7OWx3Z+kYar29cbnu5SpK1tLojXmj1gC8t1l/VxSooq3r6LI/p6+55&#10;eTyvJ7/fDO97pe7n4+4JRMQx/h3DDz6jQ8FMJ3chE0SvgB+Jv8pZmrI7KXhMVyCLXP5nL74BAAD/&#10;/wMAUEsBAi0AFAAGAAgAAAAhALaDOJL+AAAA4QEAABMAAAAAAAAAAAAAAAAAAAAAAFtDb250ZW50&#10;X1R5cGVzXS54bWxQSwECLQAUAAYACAAAACEAOP0h/9YAAACUAQAACwAAAAAAAAAAAAAAAAAvAQAA&#10;X3JlbHMvLnJlbHNQSwECLQAUAAYACAAAACEAM5I3D/oBAAC/AwAADgAAAAAAAAAAAAAAAAAuAgAA&#10;ZHJzL2Uyb0RvYy54bWxQSwECLQAUAAYACAAAACEAIIp1btoAAAADAQAADwAAAAAAAAAAAAAAAABU&#10;BAAAZHJzL2Rvd25yZXYueG1sUEsFBgAAAAAEAAQA8wAAAFsFAAAAAA==&#10;">
          <v:path arrowok="t"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Style w:val="12"/>
                    <w:sz w:val="28"/>
                    <w:szCs w:val="28"/>
                  </w:rPr>
                </w:pPr>
                <w:r>
                  <w:rPr>
                    <w:rStyle w:val="12"/>
                  </w:rPr>
                  <w:fldChar w:fldCharType="begin"/>
                </w:r>
                <w:r>
                  <w:rPr>
                    <w:rStyle w:val="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NotTrackMoves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02"/>
    <w:rsid w:val="000C6F2E"/>
    <w:rsid w:val="00394566"/>
    <w:rsid w:val="004E66ED"/>
    <w:rsid w:val="00551ACB"/>
    <w:rsid w:val="007C2725"/>
    <w:rsid w:val="00CB6C10"/>
    <w:rsid w:val="00E20F70"/>
    <w:rsid w:val="00EA6702"/>
    <w:rsid w:val="18442036"/>
    <w:rsid w:val="36DF1F5F"/>
    <w:rsid w:val="3B797516"/>
    <w:rsid w:val="46270AF3"/>
    <w:rsid w:val="7CE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sz w:val="21"/>
      <w:szCs w:val="21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uiPriority w:val="0"/>
    <w:rPr>
      <w:color w:val="666666"/>
      <w:sz w:val="21"/>
      <w:szCs w:val="21"/>
      <w:u w:val="none"/>
    </w:rPr>
  </w:style>
  <w:style w:type="character" w:styleId="14">
    <w:name w:val="HTML Acronym"/>
    <w:qFormat/>
    <w:uiPriority w:val="0"/>
    <w:rPr>
      <w:sz w:val="21"/>
      <w:szCs w:val="21"/>
    </w:rPr>
  </w:style>
  <w:style w:type="character" w:styleId="15">
    <w:name w:val="Hyperlink"/>
    <w:qFormat/>
    <w:uiPriority w:val="0"/>
    <w:rPr>
      <w:color w:val="666666"/>
      <w:sz w:val="21"/>
      <w:szCs w:val="21"/>
      <w:u w:val="none"/>
    </w:rPr>
  </w:style>
  <w:style w:type="character" w:styleId="16">
    <w:name w:val="HTML Code"/>
    <w:qFormat/>
    <w:uiPriority w:val="0"/>
    <w:rPr>
      <w:rFonts w:ascii="Courier New" w:hAnsi="Courier New"/>
      <w:sz w:val="21"/>
      <w:szCs w:val="21"/>
      <w:shd w:val="clear" w:color="auto" w:fill="EEEEEE"/>
    </w:rPr>
  </w:style>
  <w:style w:type="character" w:customStyle="1" w:styleId="18">
    <w:name w:val="font3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19">
    <w:name w:val="font151"/>
    <w:qFormat/>
    <w:uiPriority w:val="0"/>
    <w:rPr>
      <w:rFonts w:ascii="华文细黑" w:eastAsia="华文细黑" w:cs="华文细黑"/>
      <w:b/>
      <w:color w:val="FFFFFF"/>
      <w:sz w:val="32"/>
      <w:szCs w:val="32"/>
      <w:u w:val="none"/>
    </w:rPr>
  </w:style>
  <w:style w:type="character" w:customStyle="1" w:styleId="20">
    <w:name w:val="pagelinks"/>
    <w:qFormat/>
    <w:uiPriority w:val="0"/>
    <w:rPr>
      <w:bdr w:val="dotted" w:color="999999" w:sz="6" w:space="0"/>
      <w:shd w:val="clear" w:color="auto" w:fill="EEEEEE"/>
    </w:rPr>
  </w:style>
  <w:style w:type="character" w:customStyle="1" w:styleId="21">
    <w:name w:val="font11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3">
    <w:name w:val="font101"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24">
    <w:name w:val="excel"/>
    <w:basedOn w:val="10"/>
    <w:qFormat/>
    <w:uiPriority w:val="0"/>
  </w:style>
  <w:style w:type="character" w:customStyle="1" w:styleId="25">
    <w:name w:val="xml"/>
    <w:basedOn w:val="10"/>
    <w:qFormat/>
    <w:uiPriority w:val="0"/>
  </w:style>
  <w:style w:type="character" w:customStyle="1" w:styleId="26">
    <w:name w:val="font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7">
    <w:name w:val="export"/>
    <w:basedOn w:val="10"/>
    <w:qFormat/>
    <w:uiPriority w:val="0"/>
  </w:style>
  <w:style w:type="character" w:customStyle="1" w:styleId="28">
    <w:name w:val="pdf"/>
    <w:basedOn w:val="10"/>
    <w:qFormat/>
    <w:uiPriority w:val="0"/>
  </w:style>
  <w:style w:type="character" w:customStyle="1" w:styleId="29">
    <w:name w:val="font8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0">
    <w:name w:val="font122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31">
    <w:name w:val="font14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5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3">
    <w:name w:val="font11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">
    <w:name w:val="font18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rtf"/>
    <w:basedOn w:val="10"/>
    <w:qFormat/>
    <w:uiPriority w:val="0"/>
  </w:style>
  <w:style w:type="character" w:customStyle="1" w:styleId="36">
    <w:name w:val="pagebanner"/>
    <w:qFormat/>
    <w:uiPriority w:val="0"/>
    <w:rPr>
      <w:bdr w:val="dotted" w:color="999999" w:sz="6" w:space="0"/>
      <w:shd w:val="clear" w:color="auto" w:fill="EEEEEE"/>
    </w:rPr>
  </w:style>
  <w:style w:type="character" w:customStyle="1" w:styleId="37">
    <w:name w:val="csv"/>
    <w:basedOn w:val="10"/>
    <w:qFormat/>
    <w:uiPriority w:val="0"/>
  </w:style>
  <w:style w:type="character" w:customStyle="1" w:styleId="38">
    <w:name w:val="font7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9">
    <w:name w:val="font12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paragraph" w:customStyle="1" w:styleId="40">
    <w:name w:val="列出段落1"/>
    <w:basedOn w:val="1"/>
    <w:uiPriority w:val="0"/>
    <w:pPr>
      <w:ind w:firstLine="200" w:firstLineChars="200"/>
    </w:pPr>
    <w:rPr>
      <w:szCs w:val="22"/>
    </w:rPr>
  </w:style>
  <w:style w:type="paragraph" w:customStyle="1" w:styleId="41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966</Words>
  <Characters>1085</Characters>
  <Lines>10</Lines>
  <Paragraphs>2</Paragraphs>
  <TotalTime>12</TotalTime>
  <ScaleCrop>false</ScaleCrop>
  <LinksUpToDate>false</LinksUpToDate>
  <CharactersWithSpaces>1280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2017-05-07T14:07:00Z</dcterms:created>
  <dc:creator>微软用户</dc:creator>
  <cp:lastModifiedBy>办公室</cp:lastModifiedBy>
  <cp:lastPrinted>2021-04-09T01:39:00Z</cp:lastPrinted>
  <dcterms:modified xsi:type="dcterms:W3CDTF">2021-04-13T08:05:19Z</dcterms:modified>
  <dc:title>江苏省整形美容协会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8BD23D8832D141399C7CB84EF75E2F90</vt:lpwstr>
  </property>
  <property fmtid="{D5CDD505-2E9C-101B-9397-08002B2CF9AE}" pid="4" name="KSOSaveFontToCloudKey">
    <vt:lpwstr>411123102_cloud</vt:lpwstr>
  </property>
</Properties>
</file>